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2FAD7591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7106B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D26C4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D44EF1C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024630" w:rsidRPr="005C6D0C">
              <w:rPr>
                <w:sz w:val="24"/>
                <w:szCs w:val="24"/>
                <w:lang w:val="sr-Cyrl-RS"/>
              </w:rPr>
              <w:t>Планета Земља/Биљни и животињски свет на Земљи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38968A5C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D26C49" w:rsidRPr="005C6D0C">
              <w:rPr>
                <w:sz w:val="24"/>
                <w:szCs w:val="24"/>
                <w:lang w:val="sr-Cyrl-RS"/>
              </w:rPr>
              <w:t>Распрострањеност биљног и животињског света на Земљи; угроженост и заштита живог света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09E0185" w:rsidR="00DF7ACD" w:rsidRPr="00D01221" w:rsidRDefault="00024630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14C30E89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5B136D" w:rsidRPr="005C6D0C">
              <w:rPr>
                <w:sz w:val="24"/>
                <w:szCs w:val="24"/>
                <w:lang w:val="sr-Cyrl-RS"/>
              </w:rPr>
              <w:t>Усвајање знања о распрострањености биљног и животињског света на Земљи и угрожености и заштити живог света на Земљи</w:t>
            </w:r>
            <w:r w:rsidR="005B136D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08E91C43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знати да биосфера прожима остале сфере Земљиног омотача; </w:t>
            </w:r>
          </w:p>
          <w:p w14:paraId="71EDE5D7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биотичке (биотске) и абиотичке (абиотске) факторе који утичу на распрострањеност биљног и животињског света на Земљи;</w:t>
            </w:r>
          </w:p>
          <w:p w14:paraId="4E976F74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препозна природну зону на основу описа или слике;</w:t>
            </w:r>
          </w:p>
          <w:p w14:paraId="229B82D8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дефинише и опише природне зоне;</w:t>
            </w:r>
          </w:p>
          <w:p w14:paraId="42F759CE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вертикалну зоналност;</w:t>
            </w:r>
          </w:p>
          <w:p w14:paraId="263D1CAA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да, користећи карту света, објасни конкретан утицај климе на формирање природних зона;</w:t>
            </w:r>
          </w:p>
          <w:p w14:paraId="11815DA8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на који начин је човек угрозио живи свет на Земљи;</w:t>
            </w:r>
          </w:p>
          <w:p w14:paraId="2AF2BCD7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Црвена књига;</w:t>
            </w:r>
          </w:p>
          <w:p w14:paraId="3D435088" w14:textId="77777777" w:rsidR="005B136D" w:rsidRPr="005C6D0C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конкретне последице човековог негативног утицаја на живи свет на Земљи;</w:t>
            </w:r>
          </w:p>
          <w:p w14:paraId="5A7555BC" w14:textId="77777777" w:rsidR="005B136D" w:rsidRDefault="005B136D" w:rsidP="005B136D">
            <w:pPr>
              <w:numPr>
                <w:ilvl w:val="0"/>
                <w:numId w:val="48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предложи мере којима би се заштитио живи свет на Земљи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39144D72" w14:textId="77777777" w:rsidR="00D7032A" w:rsidRPr="00D7032A" w:rsidRDefault="00D7032A" w:rsidP="00D7032A">
            <w:pPr>
              <w:spacing w:after="0" w:line="240" w:lineRule="auto"/>
              <w:ind w:left="360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2C4BE03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  <w:r w:rsidR="005B136D">
              <w:rPr>
                <w:sz w:val="24"/>
                <w:szCs w:val="24"/>
                <w:lang w:val="sr-Cyrl-RS"/>
              </w:rPr>
              <w:t>, рад у пару</w:t>
            </w:r>
          </w:p>
        </w:tc>
      </w:tr>
      <w:bookmarkEnd w:id="0"/>
    </w:tbl>
    <w:p w14:paraId="2D3134DD" w14:textId="77777777" w:rsidR="00024630" w:rsidRDefault="00024630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3E05FBE" w14:textId="77777777" w:rsidR="00024630" w:rsidRDefault="00024630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53C5BC94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7AEF9FF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37DDAF27" w:rsidR="00C07769" w:rsidRPr="00024630" w:rsidRDefault="00024630" w:rsidP="00024630">
            <w:pPr>
              <w:pStyle w:val="ListParagraph"/>
              <w:numPr>
                <w:ilvl w:val="0"/>
                <w:numId w:val="46"/>
              </w:numPr>
              <w:rPr>
                <w:sz w:val="24"/>
                <w:szCs w:val="24"/>
                <w:lang w:val="sr-Cyrl-RS"/>
              </w:rPr>
            </w:pPr>
            <w:r w:rsidRPr="00024630">
              <w:rPr>
                <w:sz w:val="24"/>
                <w:szCs w:val="24"/>
                <w:lang w:val="sr-Cyrl-RS"/>
              </w:rPr>
              <w:t xml:space="preserve">У уводном делу часа наставник најпре циљаним питањима повезује нове садржаје са оним што су ученици већ научили на часовима географије. </w:t>
            </w:r>
          </w:p>
        </w:tc>
        <w:tc>
          <w:tcPr>
            <w:tcW w:w="4300" w:type="dxa"/>
            <w:shd w:val="clear" w:color="auto" w:fill="auto"/>
          </w:tcPr>
          <w:p w14:paraId="1B958BB3" w14:textId="55621D79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99F530A" w14:textId="77777777" w:rsidR="0017007A" w:rsidRPr="00B44A1F" w:rsidRDefault="0017007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30B24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32026AE" w14:textId="77777777" w:rsidR="005B136D" w:rsidRDefault="005B136D" w:rsidP="005B136D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634A5644" w14:textId="11227CF3" w:rsidR="00C7719D" w:rsidRPr="005B136D" w:rsidRDefault="005B136D" w:rsidP="005B136D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  <w:lang w:val="sr-Cyrl-RS"/>
              </w:rPr>
            </w:pPr>
            <w:r w:rsidRPr="005B136D">
              <w:rPr>
                <w:sz w:val="24"/>
                <w:szCs w:val="24"/>
                <w:lang w:val="sr-Cyrl-RS"/>
              </w:rPr>
              <w:t>На самом почетку главног дела часа наставник обавештава ученике да ће начин рада у првом сегменту главног дела часа бити идентичан као на претходном часу. Уколико у наставник у раду користи само штампани уџбеник, пожељно је да обезбеди додатне фотографије природних зона.</w:t>
            </w:r>
          </w:p>
          <w:p w14:paraId="7A4A4509" w14:textId="15A2A4E1" w:rsidR="00024630" w:rsidRPr="005B136D" w:rsidRDefault="005B136D" w:rsidP="005B136D">
            <w:pPr>
              <w:pStyle w:val="ListParagraph"/>
              <w:numPr>
                <w:ilvl w:val="0"/>
                <w:numId w:val="50"/>
              </w:numPr>
              <w:rPr>
                <w:sz w:val="24"/>
                <w:szCs w:val="24"/>
                <w:lang w:val="sr-Cyrl-RS"/>
              </w:rPr>
            </w:pPr>
            <w:r w:rsidRPr="005B136D">
              <w:rPr>
                <w:sz w:val="24"/>
                <w:szCs w:val="24"/>
                <w:lang w:val="sr-Cyrl-RS"/>
              </w:rPr>
              <w:t xml:space="preserve">Радећи у пару, ученици самостално формулишу карактеристике и географски положај степа. У раду користе фотографију ове природне зоне (пожељно још неку фотофрафију), карту „Природне </w:t>
            </w:r>
            <w:r w:rsidRPr="005B136D">
              <w:rPr>
                <w:sz w:val="24"/>
                <w:szCs w:val="24"/>
                <w:lang w:val="sr-Cyrl-RS"/>
              </w:rPr>
              <w:lastRenderedPageBreak/>
              <w:t>зоне вегетације“ и пратећи текст у уџбенику (стране 117. и 118.). Приликом дефинисања ове природне зоне наставник скређе пажњу ученицима на то да она постоји у нашој земљи и охрабрује их да, гледајући карту Србије, покушају да је лоцирају.</w:t>
            </w:r>
          </w:p>
        </w:tc>
        <w:tc>
          <w:tcPr>
            <w:tcW w:w="4300" w:type="dxa"/>
            <w:shd w:val="clear" w:color="auto" w:fill="auto"/>
          </w:tcPr>
          <w:p w14:paraId="018CD733" w14:textId="3378C817" w:rsidR="0067106B" w:rsidRDefault="0067106B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BA0DCF8" w14:textId="2549DBEE" w:rsidR="005B136D" w:rsidRDefault="005B136D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D86F807" w14:textId="5DE5F1B8" w:rsidR="005B136D" w:rsidRDefault="005B136D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976FD21" w14:textId="44D9BA4C" w:rsidR="005B136D" w:rsidRDefault="005B136D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F3242B2" w14:textId="77777777" w:rsidR="005B136D" w:rsidRPr="00B44A1F" w:rsidRDefault="005B136D" w:rsidP="00C84E07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027C9EC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17007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C5457FB" w14:textId="77777777" w:rsidR="00024630" w:rsidRDefault="00024630" w:rsidP="00024630">
            <w:pPr>
              <w:rPr>
                <w:sz w:val="24"/>
                <w:szCs w:val="24"/>
                <w:lang w:val="sr-Cyrl-RS"/>
              </w:rPr>
            </w:pPr>
          </w:p>
          <w:p w14:paraId="601FA8BD" w14:textId="545B4434" w:rsidR="00024630" w:rsidRPr="00024630" w:rsidRDefault="00024630" w:rsidP="00024630">
            <w:pPr>
              <w:pStyle w:val="ListParagraph"/>
              <w:numPr>
                <w:ilvl w:val="0"/>
                <w:numId w:val="47"/>
              </w:numPr>
              <w:rPr>
                <w:sz w:val="24"/>
                <w:szCs w:val="24"/>
                <w:lang w:val="sr-Cyrl-RS"/>
              </w:rPr>
            </w:pPr>
            <w:r w:rsidRPr="00024630">
              <w:rPr>
                <w:sz w:val="24"/>
                <w:szCs w:val="24"/>
                <w:lang w:val="sr-Cyrl-RS"/>
              </w:rPr>
              <w:t>У овом делу часа наставник проверава оствареност зацртаних исхода кроз питања.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5E4A785" w14:textId="462B4324" w:rsidR="00A91BD0" w:rsidRDefault="00A91BD0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D7D002D" w14:textId="3981F539" w:rsidR="00024630" w:rsidRPr="00B44A1F" w:rsidRDefault="00024630" w:rsidP="005B136D">
            <w:pPr>
              <w:tabs>
                <w:tab w:val="left" w:pos="1140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85C28" w14:textId="77777777" w:rsidR="0036611D" w:rsidRDefault="0036611D" w:rsidP="00A92971">
      <w:pPr>
        <w:spacing w:after="0" w:line="240" w:lineRule="auto"/>
      </w:pPr>
      <w:r>
        <w:separator/>
      </w:r>
    </w:p>
  </w:endnote>
  <w:endnote w:type="continuationSeparator" w:id="0">
    <w:p w14:paraId="5D48EA7A" w14:textId="77777777" w:rsidR="0036611D" w:rsidRDefault="0036611D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87DBD" w14:textId="77777777" w:rsidR="0036611D" w:rsidRDefault="0036611D" w:rsidP="00A92971">
      <w:pPr>
        <w:spacing w:after="0" w:line="240" w:lineRule="auto"/>
      </w:pPr>
      <w:r>
        <w:separator/>
      </w:r>
    </w:p>
  </w:footnote>
  <w:footnote w:type="continuationSeparator" w:id="0">
    <w:p w14:paraId="7DAE2980" w14:textId="77777777" w:rsidR="0036611D" w:rsidRDefault="0036611D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42C1"/>
    <w:multiLevelType w:val="hybridMultilevel"/>
    <w:tmpl w:val="72104E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A357E4"/>
    <w:multiLevelType w:val="hybridMultilevel"/>
    <w:tmpl w:val="410489E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3F"/>
    <w:multiLevelType w:val="hybridMultilevel"/>
    <w:tmpl w:val="F1363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C02DA"/>
    <w:multiLevelType w:val="hybridMultilevel"/>
    <w:tmpl w:val="278EF0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E53E20"/>
    <w:multiLevelType w:val="hybridMultilevel"/>
    <w:tmpl w:val="240A1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7429F3"/>
    <w:multiLevelType w:val="hybridMultilevel"/>
    <w:tmpl w:val="06B4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8" w15:restartNumberingAfterBreak="0">
    <w:nsid w:val="1B9B4B1E"/>
    <w:multiLevelType w:val="hybridMultilevel"/>
    <w:tmpl w:val="F8D48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53B6"/>
    <w:multiLevelType w:val="hybridMultilevel"/>
    <w:tmpl w:val="6BD8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04071F"/>
    <w:multiLevelType w:val="hybridMultilevel"/>
    <w:tmpl w:val="CC2C6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CA2732"/>
    <w:multiLevelType w:val="hybridMultilevel"/>
    <w:tmpl w:val="C84CA19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37C93"/>
    <w:multiLevelType w:val="hybridMultilevel"/>
    <w:tmpl w:val="5CD246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E0381"/>
    <w:multiLevelType w:val="hybridMultilevel"/>
    <w:tmpl w:val="3A9E46C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81557"/>
    <w:multiLevelType w:val="hybridMultilevel"/>
    <w:tmpl w:val="9C108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076F4"/>
    <w:multiLevelType w:val="hybridMultilevel"/>
    <w:tmpl w:val="5BD44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35C8A"/>
    <w:multiLevelType w:val="hybridMultilevel"/>
    <w:tmpl w:val="E76EF8A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76280"/>
    <w:multiLevelType w:val="hybridMultilevel"/>
    <w:tmpl w:val="4924546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1017A"/>
    <w:multiLevelType w:val="hybridMultilevel"/>
    <w:tmpl w:val="9822C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4A4B08"/>
    <w:multiLevelType w:val="hybridMultilevel"/>
    <w:tmpl w:val="6452FA9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D6BE6"/>
    <w:multiLevelType w:val="hybridMultilevel"/>
    <w:tmpl w:val="35AA2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F129B0"/>
    <w:multiLevelType w:val="hybridMultilevel"/>
    <w:tmpl w:val="1DBE62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24E55"/>
    <w:multiLevelType w:val="hybridMultilevel"/>
    <w:tmpl w:val="CAEC567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F6046"/>
    <w:multiLevelType w:val="hybridMultilevel"/>
    <w:tmpl w:val="499A0E0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44CCD"/>
    <w:multiLevelType w:val="hybridMultilevel"/>
    <w:tmpl w:val="62444EE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0290BF6"/>
    <w:multiLevelType w:val="hybridMultilevel"/>
    <w:tmpl w:val="26B426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C23B84"/>
    <w:multiLevelType w:val="hybridMultilevel"/>
    <w:tmpl w:val="D7EAB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2C64940"/>
    <w:multiLevelType w:val="hybridMultilevel"/>
    <w:tmpl w:val="CFAA5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697148C"/>
    <w:multiLevelType w:val="hybridMultilevel"/>
    <w:tmpl w:val="E1F8632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7B577A"/>
    <w:multiLevelType w:val="hybridMultilevel"/>
    <w:tmpl w:val="826E1A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8E7136"/>
    <w:multiLevelType w:val="hybridMultilevel"/>
    <w:tmpl w:val="0CFEDA7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BF1554"/>
    <w:multiLevelType w:val="hybridMultilevel"/>
    <w:tmpl w:val="FC9236F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F443A4"/>
    <w:multiLevelType w:val="hybridMultilevel"/>
    <w:tmpl w:val="1904234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7BB341E"/>
    <w:multiLevelType w:val="hybridMultilevel"/>
    <w:tmpl w:val="1D0257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776860"/>
    <w:multiLevelType w:val="hybridMultilevel"/>
    <w:tmpl w:val="E8FA468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F3DDF"/>
    <w:multiLevelType w:val="hybridMultilevel"/>
    <w:tmpl w:val="AA400C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C45E5"/>
    <w:multiLevelType w:val="hybridMultilevel"/>
    <w:tmpl w:val="9AAE9AC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3224FA"/>
    <w:multiLevelType w:val="hybridMultilevel"/>
    <w:tmpl w:val="697402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</w:num>
  <w:num w:numId="3">
    <w:abstractNumId w:val="33"/>
  </w:num>
  <w:num w:numId="4">
    <w:abstractNumId w:val="42"/>
  </w:num>
  <w:num w:numId="5">
    <w:abstractNumId w:val="26"/>
  </w:num>
  <w:num w:numId="6">
    <w:abstractNumId w:val="12"/>
  </w:num>
  <w:num w:numId="7">
    <w:abstractNumId w:val="40"/>
  </w:num>
  <w:num w:numId="8">
    <w:abstractNumId w:val="1"/>
  </w:num>
  <w:num w:numId="9">
    <w:abstractNumId w:val="46"/>
  </w:num>
  <w:num w:numId="10">
    <w:abstractNumId w:val="13"/>
  </w:num>
  <w:num w:numId="11">
    <w:abstractNumId w:val="18"/>
  </w:num>
  <w:num w:numId="12">
    <w:abstractNumId w:val="37"/>
  </w:num>
  <w:num w:numId="13">
    <w:abstractNumId w:val="25"/>
  </w:num>
  <w:num w:numId="14">
    <w:abstractNumId w:val="49"/>
  </w:num>
  <w:num w:numId="15">
    <w:abstractNumId w:val="24"/>
  </w:num>
  <w:num w:numId="16">
    <w:abstractNumId w:val="0"/>
  </w:num>
  <w:num w:numId="17">
    <w:abstractNumId w:val="45"/>
  </w:num>
  <w:num w:numId="18">
    <w:abstractNumId w:val="21"/>
  </w:num>
  <w:num w:numId="19">
    <w:abstractNumId w:val="2"/>
  </w:num>
  <w:num w:numId="20">
    <w:abstractNumId w:val="10"/>
  </w:num>
  <w:num w:numId="21">
    <w:abstractNumId w:val="19"/>
  </w:num>
  <w:num w:numId="22">
    <w:abstractNumId w:val="20"/>
  </w:num>
  <w:num w:numId="23">
    <w:abstractNumId w:val="44"/>
  </w:num>
  <w:num w:numId="24">
    <w:abstractNumId w:val="36"/>
  </w:num>
  <w:num w:numId="25">
    <w:abstractNumId w:val="4"/>
  </w:num>
  <w:num w:numId="26">
    <w:abstractNumId w:val="9"/>
  </w:num>
  <w:num w:numId="27">
    <w:abstractNumId w:val="35"/>
  </w:num>
  <w:num w:numId="28">
    <w:abstractNumId w:val="43"/>
  </w:num>
  <w:num w:numId="29">
    <w:abstractNumId w:val="32"/>
  </w:num>
  <w:num w:numId="30">
    <w:abstractNumId w:val="3"/>
  </w:num>
  <w:num w:numId="31">
    <w:abstractNumId w:val="31"/>
  </w:num>
  <w:num w:numId="32">
    <w:abstractNumId w:val="22"/>
  </w:num>
  <w:num w:numId="33">
    <w:abstractNumId w:val="28"/>
  </w:num>
  <w:num w:numId="34">
    <w:abstractNumId w:val="41"/>
  </w:num>
  <w:num w:numId="35">
    <w:abstractNumId w:val="38"/>
  </w:num>
  <w:num w:numId="36">
    <w:abstractNumId w:val="15"/>
  </w:num>
  <w:num w:numId="37">
    <w:abstractNumId w:val="11"/>
  </w:num>
  <w:num w:numId="38">
    <w:abstractNumId w:val="34"/>
  </w:num>
  <w:num w:numId="39">
    <w:abstractNumId w:val="48"/>
  </w:num>
  <w:num w:numId="40">
    <w:abstractNumId w:val="23"/>
  </w:num>
  <w:num w:numId="41">
    <w:abstractNumId w:val="47"/>
  </w:num>
  <w:num w:numId="42">
    <w:abstractNumId w:val="27"/>
  </w:num>
  <w:num w:numId="43">
    <w:abstractNumId w:val="5"/>
  </w:num>
  <w:num w:numId="44">
    <w:abstractNumId w:val="17"/>
  </w:num>
  <w:num w:numId="45">
    <w:abstractNumId w:val="6"/>
  </w:num>
  <w:num w:numId="46">
    <w:abstractNumId w:val="29"/>
  </w:num>
  <w:num w:numId="47">
    <w:abstractNumId w:val="39"/>
  </w:num>
  <w:num w:numId="48">
    <w:abstractNumId w:val="16"/>
  </w:num>
  <w:num w:numId="49">
    <w:abstractNumId w:val="8"/>
  </w:num>
  <w:num w:numId="5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24630"/>
    <w:rsid w:val="00076F87"/>
    <w:rsid w:val="00077C5F"/>
    <w:rsid w:val="000D193F"/>
    <w:rsid w:val="0017007A"/>
    <w:rsid w:val="001A5F35"/>
    <w:rsid w:val="001B6462"/>
    <w:rsid w:val="00201F27"/>
    <w:rsid w:val="0027708F"/>
    <w:rsid w:val="0034703C"/>
    <w:rsid w:val="0036611D"/>
    <w:rsid w:val="00387392"/>
    <w:rsid w:val="003C222B"/>
    <w:rsid w:val="00467651"/>
    <w:rsid w:val="00472648"/>
    <w:rsid w:val="00473A7F"/>
    <w:rsid w:val="004A7A02"/>
    <w:rsid w:val="00561405"/>
    <w:rsid w:val="005B136D"/>
    <w:rsid w:val="005C5475"/>
    <w:rsid w:val="005F5FC6"/>
    <w:rsid w:val="00623C0C"/>
    <w:rsid w:val="0067106B"/>
    <w:rsid w:val="006C6794"/>
    <w:rsid w:val="00767CC3"/>
    <w:rsid w:val="008155AE"/>
    <w:rsid w:val="00876FB2"/>
    <w:rsid w:val="008A1418"/>
    <w:rsid w:val="008B369D"/>
    <w:rsid w:val="008D794D"/>
    <w:rsid w:val="00934735"/>
    <w:rsid w:val="00941371"/>
    <w:rsid w:val="00A0329C"/>
    <w:rsid w:val="00A84D2D"/>
    <w:rsid w:val="00A91BD0"/>
    <w:rsid w:val="00A92971"/>
    <w:rsid w:val="00BC0333"/>
    <w:rsid w:val="00C07769"/>
    <w:rsid w:val="00C62F01"/>
    <w:rsid w:val="00C724D3"/>
    <w:rsid w:val="00C7719D"/>
    <w:rsid w:val="00C84474"/>
    <w:rsid w:val="00C84E07"/>
    <w:rsid w:val="00CF49A3"/>
    <w:rsid w:val="00D01221"/>
    <w:rsid w:val="00D07A8A"/>
    <w:rsid w:val="00D25F1E"/>
    <w:rsid w:val="00D26C49"/>
    <w:rsid w:val="00D60797"/>
    <w:rsid w:val="00D7032A"/>
    <w:rsid w:val="00DC612F"/>
    <w:rsid w:val="00DF7ACD"/>
    <w:rsid w:val="00E43386"/>
    <w:rsid w:val="00E8749A"/>
    <w:rsid w:val="00ED2D03"/>
    <w:rsid w:val="00ED3B8C"/>
    <w:rsid w:val="00F20CED"/>
    <w:rsid w:val="00F46FEB"/>
    <w:rsid w:val="00F83189"/>
    <w:rsid w:val="00F93CA5"/>
    <w:rsid w:val="00FA13D8"/>
    <w:rsid w:val="00FA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CCA25-198F-48DF-865A-81060B78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2019-07-18T11:48:00Z</dcterms:created>
  <dcterms:modified xsi:type="dcterms:W3CDTF">2019-07-18T11:48:00Z</dcterms:modified>
</cp:coreProperties>
</file>